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13521" w14:textId="796ECEED" w:rsidR="00313CDE" w:rsidRPr="008C545D" w:rsidRDefault="00E5706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</w:t>
      </w:r>
    </w:p>
    <w:p w14:paraId="01203AE4" w14:textId="3A01574C" w:rsidR="00E57060" w:rsidRPr="008C545D" w:rsidRDefault="00E57060" w:rsidP="00AE583A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  <w:t>LA UNIVER</w:t>
      </w:r>
      <w:r w:rsidR="001A04DF"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  <w:t>SIDAD DE LA POLICÍ</w:t>
      </w:r>
      <w:r w:rsidRPr="008C545D"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  <w:t>A DE</w:t>
      </w:r>
      <w:r w:rsidR="003B2A36" w:rsidRPr="008C545D"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  <w:t>L ESTADO DE</w:t>
      </w:r>
      <w:r w:rsidRPr="008C545D"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  <w:t xml:space="preserve"> SINALOA</w:t>
      </w:r>
    </w:p>
    <w:p w14:paraId="66D02DFA" w14:textId="65572251" w:rsidR="00D029D4" w:rsidRPr="008C545D" w:rsidRDefault="00D029D4" w:rsidP="00AE583A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  <w:t xml:space="preserve">A TRAVÉS </w:t>
      </w:r>
    </w:p>
    <w:p w14:paraId="76569B16" w14:textId="5ACC5730" w:rsidR="00E57060" w:rsidRPr="008C545D" w:rsidRDefault="00D029D4" w:rsidP="00AE583A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  <w:t>D</w:t>
      </w:r>
      <w:r w:rsidR="00E57060" w:rsidRPr="008C545D"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  <w:t>EL CENTRO DE ESTUDIOS DE LA CRIMINALIDAD Y LA VIOLENCIA</w:t>
      </w:r>
    </w:p>
    <w:p w14:paraId="380B7737" w14:textId="44F4C314" w:rsidR="005B3383" w:rsidRPr="008C545D" w:rsidRDefault="00FC65CF" w:rsidP="005B3383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002060"/>
          <w:sz w:val="48"/>
          <w:szCs w:val="24"/>
          <w:lang w:val="es-ES"/>
        </w:rPr>
        <w:t>CONVOCA</w:t>
      </w:r>
      <w:r w:rsidR="008C545D" w:rsidRPr="008C545D">
        <w:rPr>
          <w:rFonts w:ascii="Times New Roman" w:hAnsi="Times New Roman" w:cs="Times New Roman"/>
          <w:b/>
          <w:bCs/>
          <w:color w:val="002060"/>
          <w:sz w:val="48"/>
          <w:szCs w:val="24"/>
          <w:lang w:val="es-ES"/>
        </w:rPr>
        <w:t>N</w:t>
      </w:r>
    </w:p>
    <w:p w14:paraId="335C6E6E" w14:textId="4FABEA46" w:rsidR="008C545D" w:rsidRPr="008C545D" w:rsidRDefault="008C545D" w:rsidP="008C54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A estudiantes graduados a nivel técnico y li</w:t>
      </w:r>
      <w:bookmarkStart w:id="0" w:name="_GoBack"/>
      <w:bookmarkEnd w:id="0"/>
      <w:r w:rsidRPr="008C545D">
        <w:rPr>
          <w:rFonts w:ascii="Times New Roman" w:hAnsi="Times New Roman" w:cs="Times New Roman"/>
          <w:sz w:val="24"/>
          <w:szCs w:val="24"/>
          <w:lang w:val="es-ES"/>
        </w:rPr>
        <w:t>cenciatura con habilidades en técnicas de la investigación, maestría y doctorado en escuelas y academias de seguridad publica oficiales en la república mexicana, instituciones afines de carácter público y privadas, profesores e investigadores adscritos a las mismas, e investigadores en general, nacionales y extranjeros.</w:t>
      </w:r>
    </w:p>
    <w:p w14:paraId="692576EC" w14:textId="634D9894" w:rsidR="00750AE7" w:rsidRPr="008C545D" w:rsidRDefault="008C545D" w:rsidP="008C545D">
      <w:pPr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A proponer para publicación; artículos y/o proyectos de investigación relacionados con seguridad, y prevención del delito sobre los siguientes:</w:t>
      </w:r>
      <w:r w:rsidRPr="008C545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  <w:t xml:space="preserve"> tópicos</w:t>
      </w:r>
      <w:r w:rsidR="00750AE7" w:rsidRPr="008C545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  <w:t>:</w:t>
      </w:r>
    </w:p>
    <w:p w14:paraId="5DED632E" w14:textId="2B6B0D94" w:rsidR="008C545D" w:rsidRPr="008C545D" w:rsidRDefault="008C545D" w:rsidP="008C545D">
      <w:pPr>
        <w:shd w:val="clear" w:color="auto" w:fill="1F3864" w:themeFill="accent1" w:themeFillShade="8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  <w:t>TOPICOS</w:t>
      </w:r>
    </w:p>
    <w:p w14:paraId="68BBA994" w14:textId="2A37B138" w:rsidR="00FE742D" w:rsidRPr="00BE1FD0" w:rsidRDefault="00DC3FB8" w:rsidP="00480AAB">
      <w:pP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val="es-ES"/>
        </w:rPr>
      </w:pPr>
      <w:r w:rsidRPr="00BE1FD0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val="es-ES"/>
        </w:rPr>
        <w:t xml:space="preserve"> </w:t>
      </w:r>
      <w:r w:rsidR="00FE742D" w:rsidRPr="00BE1FD0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val="es-ES"/>
        </w:rPr>
        <w:t xml:space="preserve">FORMACION Y </w:t>
      </w:r>
      <w:r w:rsidRPr="00BE1FD0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val="es-ES"/>
        </w:rPr>
        <w:t>FUNCION POLICIAL HUMANISTA</w:t>
      </w:r>
    </w:p>
    <w:p w14:paraId="7C7339CE" w14:textId="556CE4CA" w:rsidR="008C545D" w:rsidRPr="008C545D" w:rsidRDefault="008C545D" w:rsidP="008C545D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Cooperación policial internacional</w:t>
      </w:r>
    </w:p>
    <w:p w14:paraId="4B041C9F" w14:textId="4F9CAFC3" w:rsidR="008C545D" w:rsidRPr="008C545D" w:rsidRDefault="008C545D" w:rsidP="008C545D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Actuación reguladora de la policía</w:t>
      </w:r>
    </w:p>
    <w:p w14:paraId="3D1EAE34" w14:textId="11020410" w:rsidR="008C545D" w:rsidRPr="008C545D" w:rsidRDefault="008C545D" w:rsidP="008C545D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El fiscal y la policía de la investigación</w:t>
      </w:r>
    </w:p>
    <w:p w14:paraId="75AFDF12" w14:textId="3891CE6B" w:rsidR="008C545D" w:rsidRPr="008C545D" w:rsidRDefault="008C545D" w:rsidP="008C545D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Pertinencia de los actuales protocolos de intervención policial</w:t>
      </w:r>
    </w:p>
    <w:p w14:paraId="62F997AB" w14:textId="2943ED6C" w:rsidR="008C545D" w:rsidRPr="008C545D" w:rsidRDefault="008C545D" w:rsidP="008C545D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Actualización de las funciones y modos de operación de la policía investigativa</w:t>
      </w:r>
    </w:p>
    <w:p w14:paraId="34026714" w14:textId="3B7C6F22" w:rsidR="00FE742D" w:rsidRPr="008C545D" w:rsidRDefault="008C545D" w:rsidP="008C545D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Policía de proximidad</w:t>
      </w:r>
    </w:p>
    <w:p w14:paraId="14D51878" w14:textId="77777777" w:rsidR="008C545D" w:rsidRPr="008C545D" w:rsidRDefault="008C545D" w:rsidP="008C54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563DA46A" w14:textId="7E6F4073" w:rsidR="008C545D" w:rsidRPr="00BE1FD0" w:rsidRDefault="008C545D" w:rsidP="008C545D">
      <w:pPr>
        <w:rPr>
          <w:rFonts w:ascii="Times New Roman" w:hAnsi="Times New Roman" w:cs="Times New Roman"/>
          <w:color w:val="1F3864" w:themeColor="accent1" w:themeShade="80"/>
          <w:sz w:val="24"/>
          <w:szCs w:val="24"/>
          <w:lang w:val="es-ES"/>
        </w:rPr>
      </w:pPr>
      <w:r w:rsidRPr="00BE1FD0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val="es-ES"/>
        </w:rPr>
        <w:t xml:space="preserve">CRIMINOLOGÍA, CRIMINALIDAD, PREVENCIÓN Y CONTROL SOCIAL </w:t>
      </w:r>
      <w:r w:rsidRPr="00BE1FD0">
        <w:rPr>
          <w:rFonts w:ascii="Times New Roman" w:hAnsi="Times New Roman" w:cs="Times New Roman"/>
          <w:color w:val="1F3864" w:themeColor="accent1" w:themeShade="80"/>
          <w:sz w:val="24"/>
          <w:szCs w:val="24"/>
          <w:lang w:val="es-ES"/>
        </w:rPr>
        <w:t>(política criminal y seguridad pública)</w:t>
      </w:r>
    </w:p>
    <w:p w14:paraId="4E9E447A" w14:textId="193E3991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Criminalidad no convencional</w:t>
      </w:r>
    </w:p>
    <w:p w14:paraId="618FA3F4" w14:textId="6C275366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Delitos económicos</w:t>
      </w:r>
    </w:p>
    <w:p w14:paraId="185C2A46" w14:textId="29C4BC43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Corrupción funcionarial e impunidad</w:t>
      </w:r>
    </w:p>
    <w:p w14:paraId="684E3B18" w14:textId="52A7298E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Criminalidad cibernética</w:t>
      </w:r>
    </w:p>
    <w:p w14:paraId="0F2803EC" w14:textId="595AC0F9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Delincuencia organizada</w:t>
      </w:r>
    </w:p>
    <w:p w14:paraId="4E67321F" w14:textId="3EDE4CCF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Medios de comunicación y control social del delito; influencia de seguridad e inseguridad ciudadana</w:t>
      </w:r>
    </w:p>
    <w:p w14:paraId="16C8B586" w14:textId="67D087D8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Estrategias reguladoras de la criminalidad desde el sistema penal; prevención, represión y resocialización</w:t>
      </w:r>
    </w:p>
    <w:p w14:paraId="72D0D372" w14:textId="59B27C68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Prevención situacional y los controles tecnológicos</w:t>
      </w:r>
    </w:p>
    <w:p w14:paraId="2AA4EE4E" w14:textId="7A657C1D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Sistema penitenciario y resocialización</w:t>
      </w:r>
    </w:p>
    <w:p w14:paraId="66CE859D" w14:textId="3FE5326C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 xml:space="preserve">Centros de ejecución penitenciaria y sus consecuencias </w:t>
      </w:r>
      <w:proofErr w:type="spellStart"/>
      <w:r w:rsidRPr="008C545D">
        <w:rPr>
          <w:rFonts w:ascii="Times New Roman" w:hAnsi="Times New Roman" w:cs="Times New Roman"/>
          <w:sz w:val="24"/>
          <w:szCs w:val="24"/>
          <w:lang w:val="es-ES"/>
        </w:rPr>
        <w:t>estigmatízante</w:t>
      </w:r>
      <w:proofErr w:type="spellEnd"/>
    </w:p>
    <w:p w14:paraId="7DF711DE" w14:textId="77777777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La prevención situacional y los controles tecnológicos</w:t>
      </w:r>
    </w:p>
    <w:p w14:paraId="37295412" w14:textId="3329A50E" w:rsidR="008C545D" w:rsidRPr="008C545D" w:rsidRDefault="008C545D" w:rsidP="008C545D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 xml:space="preserve">Las instancias comunitarias del control social informal, y su comunicación, correlación con el control social formal </w:t>
      </w:r>
      <w:r w:rsidRPr="008C545D">
        <w:rPr>
          <w:rFonts w:ascii="Times New Roman" w:hAnsi="Times New Roman" w:cs="Times New Roman"/>
          <w:sz w:val="24"/>
          <w:szCs w:val="24"/>
          <w:lang w:val="es-ES"/>
        </w:rPr>
        <w:lastRenderedPageBreak/>
        <w:t>(normativo); el papel de las escuelas, las familias, la religión, la política, el derecho, y las fuerzas de seguridad publica</w:t>
      </w:r>
    </w:p>
    <w:p w14:paraId="6A57DF7B" w14:textId="3B8C742E" w:rsidR="008C545D" w:rsidRPr="00BE1FD0" w:rsidRDefault="008C545D" w:rsidP="008C545D">
      <w:pPr>
        <w:pStyle w:val="NormalWeb"/>
        <w:ind w:left="360"/>
        <w:rPr>
          <w:b/>
          <w:color w:val="1F3864" w:themeColor="accent1" w:themeShade="80"/>
        </w:rPr>
      </w:pPr>
      <w:r w:rsidRPr="00BE1FD0">
        <w:rPr>
          <w:b/>
          <w:color w:val="1F3864" w:themeColor="accent1" w:themeShade="80"/>
        </w:rPr>
        <w:t>CIENCIAS PENALES Y FORENSE</w:t>
      </w:r>
    </w:p>
    <w:p w14:paraId="48256DFD" w14:textId="76C8264F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La investigación forense</w:t>
      </w:r>
    </w:p>
    <w:p w14:paraId="5EF969DC" w14:textId="617C466A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La tecnología digital y los medios de prueba en el procedimiento penal moderno</w:t>
      </w:r>
    </w:p>
    <w:p w14:paraId="215F0CCB" w14:textId="2E0CEDAD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La identificación criminalística en la actualidad</w:t>
      </w:r>
    </w:p>
    <w:p w14:paraId="567A827D" w14:textId="28FAF5BA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La peritación psiquiátrica al acusado, recluso, víctimas y testigos</w:t>
      </w:r>
    </w:p>
    <w:p w14:paraId="34ECDED6" w14:textId="49F5459C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Técnicas especiales de investigación criminal</w:t>
      </w:r>
    </w:p>
    <w:p w14:paraId="7E2D8105" w14:textId="7772A0A1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Importancia de las intervenciones corporales para la administración de justicia</w:t>
      </w:r>
    </w:p>
    <w:p w14:paraId="32BB8F62" w14:textId="03892AF7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La prueba pericial; trascendencias desde la perspectiva forense</w:t>
      </w:r>
    </w:p>
    <w:p w14:paraId="60787219" w14:textId="4041FD8D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Ética médica y practica forense</w:t>
      </w:r>
    </w:p>
    <w:p w14:paraId="07BE1E93" w14:textId="3EA8F06D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Criminalística y debido proceso</w:t>
      </w:r>
    </w:p>
    <w:p w14:paraId="23A799B0" w14:textId="721C5625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Las víctimas de la violencia; estudio médico-legal</w:t>
      </w:r>
    </w:p>
    <w:p w14:paraId="6FBFB5D3" w14:textId="4421AD65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 xml:space="preserve">Valoración del peritaje </w:t>
      </w:r>
      <w:proofErr w:type="spellStart"/>
      <w:r w:rsidRPr="006B6149">
        <w:rPr>
          <w:color w:val="000000"/>
        </w:rPr>
        <w:t>criminalísticos</w:t>
      </w:r>
      <w:proofErr w:type="spellEnd"/>
    </w:p>
    <w:p w14:paraId="28AF4508" w14:textId="5B05E15E" w:rsidR="008C545D" w:rsidRPr="006B6149" w:rsidRDefault="008C545D" w:rsidP="00FA1620">
      <w:pPr>
        <w:pStyle w:val="NormalWeb"/>
        <w:numPr>
          <w:ilvl w:val="0"/>
          <w:numId w:val="22"/>
        </w:numPr>
        <w:rPr>
          <w:color w:val="000000"/>
        </w:rPr>
      </w:pPr>
      <w:r w:rsidRPr="006B6149">
        <w:rPr>
          <w:color w:val="000000"/>
        </w:rPr>
        <w:t>Prevención de conductas antisociales</w:t>
      </w:r>
    </w:p>
    <w:p w14:paraId="2100B71A" w14:textId="2293333D" w:rsidR="00514175" w:rsidRPr="008C545D" w:rsidRDefault="00790C93" w:rsidP="005B3383">
      <w:pPr>
        <w:shd w:val="clear" w:color="auto" w:fill="1F3864" w:themeFill="accent1" w:themeFillShade="8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  <w:t>OBJETIVO</w:t>
      </w:r>
      <w:r w:rsidR="001807C9" w:rsidRPr="008C545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  <w:t xml:space="preserve"> GENERAL</w:t>
      </w:r>
    </w:p>
    <w:p w14:paraId="454E5721" w14:textId="4B301937" w:rsidR="001807C9" w:rsidRPr="008C545D" w:rsidRDefault="00FA1620" w:rsidP="00E272D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A1620">
        <w:rPr>
          <w:rFonts w:ascii="Times New Roman" w:hAnsi="Times New Roman" w:cs="Times New Roman"/>
          <w:sz w:val="24"/>
          <w:szCs w:val="24"/>
          <w:lang w:val="es-ES"/>
        </w:rPr>
        <w:t>Integrar acervo científico susceptible de difundirse como conocimiento sobre la seguridad, estudiar los fenómenos sociales de impacto en la criminalidad, la sociedad en riesgo global, recabar información y propuestas de prevención sobre causas, factores y efectos de la criminalidad a nivel local nacional e internacional.</w:t>
      </w:r>
    </w:p>
    <w:p w14:paraId="73850F7E" w14:textId="77777777" w:rsidR="00082392" w:rsidRPr="008C545D" w:rsidRDefault="001807C9" w:rsidP="005B3383">
      <w:pPr>
        <w:shd w:val="clear" w:color="auto" w:fill="1F3864" w:themeFill="accent1" w:themeFillShade="8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s-ES"/>
        </w:rPr>
        <w:t>OBJETIVOS ESPECIFICOS</w:t>
      </w:r>
    </w:p>
    <w:p w14:paraId="5E989184" w14:textId="507B0699" w:rsidR="00FA1620" w:rsidRPr="00FA1620" w:rsidRDefault="00FA1620" w:rsidP="00FA1620">
      <w:pPr>
        <w:jc w:val="both"/>
        <w:rPr>
          <w:rFonts w:ascii="Times New Roman" w:eastAsia="Times New Roman" w:hAnsi="Times New Roman" w:cs="Times New Roman"/>
          <w:color w:val="212020"/>
          <w:kern w:val="0"/>
          <w:sz w:val="24"/>
          <w:szCs w:val="24"/>
          <w:lang w:eastAsia="es-MX"/>
          <w14:ligatures w14:val="none"/>
        </w:rPr>
      </w:pPr>
      <w:r w:rsidRPr="00FA1620">
        <w:rPr>
          <w:rFonts w:ascii="Times New Roman" w:eastAsia="Times New Roman" w:hAnsi="Times New Roman" w:cs="Times New Roman"/>
          <w:color w:val="212020"/>
          <w:kern w:val="0"/>
          <w:sz w:val="24"/>
          <w:szCs w:val="24"/>
          <w:lang w:eastAsia="es-MX"/>
          <w14:ligatures w14:val="none"/>
        </w:rPr>
        <w:t>Difundir investigaciones, evaluaciones, innovaciones y experiencias que coadyuven a la reflexión, el debate y la discusión de la función policial, el derecho a la seguridad y la prevención del delito.</w:t>
      </w:r>
    </w:p>
    <w:p w14:paraId="66B4088D" w14:textId="360B4658" w:rsidR="00FA1620" w:rsidRPr="00FA1620" w:rsidRDefault="00FA1620" w:rsidP="00FA1620">
      <w:pPr>
        <w:jc w:val="both"/>
        <w:rPr>
          <w:rFonts w:ascii="Times New Roman" w:eastAsia="Times New Roman" w:hAnsi="Times New Roman" w:cs="Times New Roman"/>
          <w:color w:val="212020"/>
          <w:kern w:val="0"/>
          <w:sz w:val="24"/>
          <w:szCs w:val="24"/>
          <w:lang w:eastAsia="es-MX"/>
          <w14:ligatures w14:val="none"/>
        </w:rPr>
      </w:pPr>
      <w:r w:rsidRPr="00FA1620">
        <w:rPr>
          <w:rFonts w:ascii="Times New Roman" w:eastAsia="Times New Roman" w:hAnsi="Times New Roman" w:cs="Times New Roman"/>
          <w:color w:val="212020"/>
          <w:kern w:val="0"/>
          <w:sz w:val="24"/>
          <w:szCs w:val="24"/>
          <w:lang w:eastAsia="es-MX"/>
          <w14:ligatures w14:val="none"/>
        </w:rPr>
        <w:t>Ser puente y espacio de comunicación horizontal y trasversal entre los generadores del conocimiento, los comunicadores de la ciencia y el público lector.</w:t>
      </w:r>
    </w:p>
    <w:p w14:paraId="0C77AE9A" w14:textId="5E660345" w:rsidR="00FA1620" w:rsidRPr="00FA1620" w:rsidRDefault="00FA1620" w:rsidP="00FA1620">
      <w:pPr>
        <w:jc w:val="both"/>
        <w:rPr>
          <w:rFonts w:ascii="Times New Roman" w:eastAsia="Times New Roman" w:hAnsi="Times New Roman" w:cs="Times New Roman"/>
          <w:color w:val="212020"/>
          <w:kern w:val="0"/>
          <w:sz w:val="24"/>
          <w:szCs w:val="24"/>
          <w:lang w:eastAsia="es-MX"/>
          <w14:ligatures w14:val="none"/>
        </w:rPr>
      </w:pPr>
      <w:r w:rsidRPr="00FA1620">
        <w:rPr>
          <w:rFonts w:ascii="Times New Roman" w:eastAsia="Times New Roman" w:hAnsi="Times New Roman" w:cs="Times New Roman"/>
          <w:color w:val="212020"/>
          <w:kern w:val="0"/>
          <w:sz w:val="24"/>
          <w:szCs w:val="24"/>
          <w:lang w:eastAsia="es-MX"/>
          <w14:ligatures w14:val="none"/>
        </w:rPr>
        <w:t xml:space="preserve">Crear un espacio de comunicación y </w:t>
      </w:r>
      <w:proofErr w:type="spellStart"/>
      <w:r w:rsidRPr="00FA1620">
        <w:rPr>
          <w:rFonts w:ascii="Times New Roman" w:eastAsia="Times New Roman" w:hAnsi="Times New Roman" w:cs="Times New Roman"/>
          <w:color w:val="212020"/>
          <w:kern w:val="0"/>
          <w:sz w:val="24"/>
          <w:szCs w:val="24"/>
          <w:lang w:eastAsia="es-MX"/>
          <w14:ligatures w14:val="none"/>
        </w:rPr>
        <w:t>visibilización</w:t>
      </w:r>
      <w:proofErr w:type="spellEnd"/>
      <w:r w:rsidRPr="00FA1620">
        <w:rPr>
          <w:rFonts w:ascii="Times New Roman" w:eastAsia="Times New Roman" w:hAnsi="Times New Roman" w:cs="Times New Roman"/>
          <w:color w:val="212020"/>
          <w:kern w:val="0"/>
          <w:sz w:val="24"/>
          <w:szCs w:val="24"/>
          <w:lang w:eastAsia="es-MX"/>
          <w14:ligatures w14:val="none"/>
        </w:rPr>
        <w:t xml:space="preserve"> de los docentes, estudiantes e investigadores como sujetos fundamentales en el quehacer académico de la universidad.</w:t>
      </w:r>
    </w:p>
    <w:p w14:paraId="034BBD30" w14:textId="32DFB518" w:rsidR="00FA1620" w:rsidRPr="008C545D" w:rsidRDefault="00FA1620" w:rsidP="0008239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A1620">
        <w:rPr>
          <w:rFonts w:ascii="Times New Roman" w:eastAsia="Times New Roman" w:hAnsi="Times New Roman" w:cs="Times New Roman"/>
          <w:color w:val="212020"/>
          <w:kern w:val="0"/>
          <w:sz w:val="24"/>
          <w:szCs w:val="24"/>
          <w:lang w:eastAsia="es-MX"/>
          <w14:ligatures w14:val="none"/>
        </w:rPr>
        <w:t>Comunicar acontecimientos relevantes vinculados con el quehacer universitario.</w:t>
      </w:r>
    </w:p>
    <w:p w14:paraId="53D3F9C3" w14:textId="23FD7A4D" w:rsidR="00AE583A" w:rsidRPr="008C545D" w:rsidRDefault="00FC65CF" w:rsidP="005B3383">
      <w:pPr>
        <w:shd w:val="clear" w:color="auto" w:fill="1F3864" w:themeFill="accent1" w:themeFillShade="8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  <w:t>REQUISITOS</w:t>
      </w:r>
    </w:p>
    <w:p w14:paraId="1300B61E" w14:textId="79D8575D" w:rsidR="00401B01" w:rsidRPr="008C545D" w:rsidRDefault="003B2A36" w:rsidP="00401B0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A1620">
        <w:rPr>
          <w:rFonts w:ascii="Times New Roman" w:hAnsi="Times New Roman" w:cs="Times New Roman"/>
          <w:bCs/>
          <w:sz w:val="24"/>
          <w:szCs w:val="24"/>
          <w:lang w:val="es-ES"/>
        </w:rPr>
        <w:t>Podrán</w:t>
      </w:r>
      <w:r w:rsidRPr="008C545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8C545D">
        <w:rPr>
          <w:rFonts w:ascii="Times New Roman" w:hAnsi="Times New Roman" w:cs="Times New Roman"/>
          <w:bCs/>
          <w:sz w:val="24"/>
          <w:szCs w:val="24"/>
          <w:lang w:val="es-ES"/>
        </w:rPr>
        <w:t>participar todo interesado</w:t>
      </w:r>
      <w:r w:rsidR="00401B01" w:rsidRPr="008C545D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6B614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con estudios de nivel técnico graduado </w:t>
      </w:r>
      <w:r w:rsidRPr="008C545D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que cuente con habilidades en investigación documental con estudios </w:t>
      </w:r>
      <w:r w:rsidRPr="008C545D">
        <w:rPr>
          <w:rFonts w:ascii="Times New Roman" w:hAnsi="Times New Roman" w:cs="Times New Roman"/>
          <w:sz w:val="24"/>
          <w:szCs w:val="24"/>
          <w:lang w:val="es-ES"/>
        </w:rPr>
        <w:t>de nivel técnico, licenciatura, maestría y doctorado en escuelas y academias oficiales en la república mexicana, instituciones afines de carácter público y privadas, profesores e investigadores adscritos a las mismas, e investigadores en general interesados en los temas,  sean nacionales o extra</w:t>
      </w:r>
      <w:r w:rsidR="001A56FF" w:rsidRPr="008C545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8C545D">
        <w:rPr>
          <w:rFonts w:ascii="Times New Roman" w:hAnsi="Times New Roman" w:cs="Times New Roman"/>
          <w:sz w:val="24"/>
          <w:szCs w:val="24"/>
          <w:lang w:val="es-ES"/>
        </w:rPr>
        <w:t>jeros.</w:t>
      </w:r>
    </w:p>
    <w:p w14:paraId="4B4B81D1" w14:textId="77777777" w:rsidR="00FC65CF" w:rsidRPr="008C545D" w:rsidRDefault="00FC65CF" w:rsidP="00401B0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E442E2" w14:textId="65758526" w:rsidR="005B3383" w:rsidRPr="008C545D" w:rsidRDefault="005B3383" w:rsidP="005B3383">
      <w:pPr>
        <w:shd w:val="clear" w:color="auto" w:fill="1F3864" w:themeFill="accent1" w:themeFillShade="8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  <w:lastRenderedPageBreak/>
        <w:t>BASES</w:t>
      </w:r>
    </w:p>
    <w:p w14:paraId="33DFF53A" w14:textId="28FBBD49" w:rsidR="00DC3FB8" w:rsidRPr="008C545D" w:rsidRDefault="003B2A36" w:rsidP="005B3383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 xml:space="preserve">Las solicitudes  para  publicación deberán ser presentadas, utilizando el formato diseñado para tal propósito. </w:t>
      </w:r>
    </w:p>
    <w:p w14:paraId="4028403F" w14:textId="15FD85E7" w:rsidR="00AE583A" w:rsidRPr="008C545D" w:rsidRDefault="003B2A36" w:rsidP="005B3383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Ser responsable de un proyecto de investigación propuesto que será presentado al comité de arbitraje para revisión.</w:t>
      </w:r>
    </w:p>
    <w:p w14:paraId="26F2F5DA" w14:textId="32E661D4" w:rsidR="00AE583A" w:rsidRPr="008C545D" w:rsidRDefault="003B2A36" w:rsidP="005B3383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sz w:val="24"/>
          <w:szCs w:val="24"/>
          <w:lang w:val="es-ES"/>
        </w:rPr>
        <w:t>Cada investigador puede presentar hasta una  solicitud para publicar su artículo  en la revista criminalidad y violencia.</w:t>
      </w:r>
    </w:p>
    <w:p w14:paraId="77746530" w14:textId="4D9F2BC8" w:rsidR="00FC65CF" w:rsidRPr="008C545D" w:rsidRDefault="00FC65CF" w:rsidP="00FC65CF">
      <w:pPr>
        <w:shd w:val="clear" w:color="auto" w:fill="1F3864" w:themeFill="accent1" w:themeFillShade="8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  <w:t>CARACTERISTICAS DE LOS ARTÍCULOS Y/O PROYECTOS PROPUESTOS</w:t>
      </w:r>
    </w:p>
    <w:p w14:paraId="378798CC" w14:textId="19E846C9" w:rsidR="00F14C24" w:rsidRPr="008C545D" w:rsidRDefault="003B2A36" w:rsidP="005B3383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45D">
        <w:rPr>
          <w:rFonts w:ascii="Times New Roman" w:hAnsi="Times New Roman" w:cs="Times New Roman"/>
          <w:sz w:val="24"/>
          <w:szCs w:val="24"/>
        </w:rPr>
        <w:t xml:space="preserve">Los trabajos presentados serán de difusión científica y tecnológica, y deberán estar estructurados a manera de artículo o ensayo. </w:t>
      </w:r>
    </w:p>
    <w:p w14:paraId="67FDA512" w14:textId="456DEDCB" w:rsidR="00F14C24" w:rsidRPr="008C545D" w:rsidRDefault="003B2A36" w:rsidP="005B3383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45D">
        <w:rPr>
          <w:rFonts w:ascii="Times New Roman" w:hAnsi="Times New Roman" w:cs="Times New Roman"/>
          <w:sz w:val="24"/>
          <w:szCs w:val="24"/>
        </w:rPr>
        <w:t xml:space="preserve">Deberán estar escritos en idioma español, en letra </w:t>
      </w:r>
      <w:r w:rsidR="001A56FF" w:rsidRPr="008C545D">
        <w:rPr>
          <w:rFonts w:ascii="Times New Roman" w:hAnsi="Times New Roman" w:cs="Times New Roman"/>
          <w:sz w:val="24"/>
          <w:szCs w:val="24"/>
        </w:rPr>
        <w:t>T</w:t>
      </w:r>
      <w:r w:rsidRPr="008C545D">
        <w:rPr>
          <w:rFonts w:ascii="Times New Roman" w:hAnsi="Times New Roman" w:cs="Times New Roman"/>
          <w:sz w:val="24"/>
          <w:szCs w:val="24"/>
        </w:rPr>
        <w:t xml:space="preserve">imes </w:t>
      </w:r>
      <w:r w:rsidR="001A56FF" w:rsidRPr="008C545D">
        <w:rPr>
          <w:rFonts w:ascii="Times New Roman" w:hAnsi="Times New Roman" w:cs="Times New Roman"/>
          <w:sz w:val="24"/>
          <w:szCs w:val="24"/>
        </w:rPr>
        <w:t>N</w:t>
      </w:r>
      <w:r w:rsidRPr="008C545D">
        <w:rPr>
          <w:rFonts w:ascii="Times New Roman" w:hAnsi="Times New Roman" w:cs="Times New Roman"/>
          <w:sz w:val="24"/>
          <w:szCs w:val="24"/>
        </w:rPr>
        <w:t xml:space="preserve">ew </w:t>
      </w:r>
      <w:proofErr w:type="spellStart"/>
      <w:r w:rsidR="001A56FF" w:rsidRPr="008C545D">
        <w:rPr>
          <w:rFonts w:ascii="Times New Roman" w:hAnsi="Times New Roman" w:cs="Times New Roman"/>
          <w:sz w:val="24"/>
          <w:szCs w:val="24"/>
        </w:rPr>
        <w:t>R</w:t>
      </w:r>
      <w:r w:rsidRPr="008C545D">
        <w:rPr>
          <w:rFonts w:ascii="Times New Roman" w:hAnsi="Times New Roman" w:cs="Times New Roman"/>
          <w:sz w:val="24"/>
          <w:szCs w:val="24"/>
        </w:rPr>
        <w:t>oman</w:t>
      </w:r>
      <w:proofErr w:type="spellEnd"/>
      <w:r w:rsidRPr="008C545D">
        <w:rPr>
          <w:rFonts w:ascii="Times New Roman" w:hAnsi="Times New Roman" w:cs="Times New Roman"/>
          <w:sz w:val="24"/>
          <w:szCs w:val="24"/>
        </w:rPr>
        <w:t xml:space="preserve"> de 12 puntos. </w:t>
      </w:r>
    </w:p>
    <w:p w14:paraId="33939C53" w14:textId="45AA6F76" w:rsidR="00F14C24" w:rsidRPr="008C545D" w:rsidRDefault="003B2A36" w:rsidP="005B3383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45D">
        <w:rPr>
          <w:rFonts w:ascii="Times New Roman" w:hAnsi="Times New Roman" w:cs="Times New Roman"/>
          <w:sz w:val="24"/>
          <w:szCs w:val="24"/>
        </w:rPr>
        <w:t xml:space="preserve">Presentarse capturados en procesador de textos </w:t>
      </w:r>
      <w:r w:rsidR="001A56FF" w:rsidRPr="008C545D">
        <w:rPr>
          <w:rFonts w:ascii="Times New Roman" w:hAnsi="Times New Roman" w:cs="Times New Roman"/>
          <w:sz w:val="24"/>
          <w:szCs w:val="24"/>
        </w:rPr>
        <w:t>W</w:t>
      </w:r>
      <w:r w:rsidRPr="008C545D">
        <w:rPr>
          <w:rFonts w:ascii="Times New Roman" w:hAnsi="Times New Roman" w:cs="Times New Roman"/>
          <w:sz w:val="24"/>
          <w:szCs w:val="24"/>
        </w:rPr>
        <w:t xml:space="preserve">ord para </w:t>
      </w:r>
      <w:r w:rsidR="001A56FF" w:rsidRPr="008C545D">
        <w:rPr>
          <w:rFonts w:ascii="Times New Roman" w:hAnsi="Times New Roman" w:cs="Times New Roman"/>
          <w:sz w:val="24"/>
          <w:szCs w:val="24"/>
        </w:rPr>
        <w:t>W</w:t>
      </w:r>
      <w:r w:rsidRPr="008C545D">
        <w:rPr>
          <w:rFonts w:ascii="Times New Roman" w:hAnsi="Times New Roman" w:cs="Times New Roman"/>
          <w:sz w:val="24"/>
          <w:szCs w:val="24"/>
        </w:rPr>
        <w:t xml:space="preserve">indows, especificando la versión empleada. </w:t>
      </w:r>
    </w:p>
    <w:p w14:paraId="48DAA132" w14:textId="3B9A08D4" w:rsidR="00F14C24" w:rsidRPr="008C545D" w:rsidRDefault="003B2A36" w:rsidP="005B3383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45D">
        <w:rPr>
          <w:rFonts w:ascii="Times New Roman" w:hAnsi="Times New Roman" w:cs="Times New Roman"/>
          <w:sz w:val="24"/>
          <w:szCs w:val="24"/>
        </w:rPr>
        <w:t xml:space="preserve">Entregar texto en archivo electrónico. </w:t>
      </w:r>
    </w:p>
    <w:p w14:paraId="08B29103" w14:textId="32483034" w:rsidR="00F14C24" w:rsidRPr="008C545D" w:rsidRDefault="003B2A36" w:rsidP="005B3383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45D">
        <w:rPr>
          <w:rFonts w:ascii="Times New Roman" w:hAnsi="Times New Roman" w:cs="Times New Roman"/>
          <w:sz w:val="24"/>
          <w:szCs w:val="24"/>
        </w:rPr>
        <w:t xml:space="preserve">Los trabajos deben venir, en archivo separado, el nombre del autor(s), título del trabajo y adscripción, dirección, teléfono y fax, lugar de adscripción y correo electrónico. En el caso de que el artículo tenga varias autorías, sólo citar el correo electrónico del autor para correspondencia. </w:t>
      </w:r>
    </w:p>
    <w:p w14:paraId="0578DA76" w14:textId="279DD84D" w:rsidR="00514175" w:rsidRPr="008C545D" w:rsidRDefault="003B2A36" w:rsidP="005B3383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45D">
        <w:rPr>
          <w:rFonts w:ascii="Times New Roman" w:hAnsi="Times New Roman" w:cs="Times New Roman"/>
          <w:sz w:val="24"/>
          <w:szCs w:val="24"/>
        </w:rPr>
        <w:t>Presentarse en diez cuartillas como mínimo y veinte como máximo, numeradas en el extremo inferior derecho, escrito a 1.</w:t>
      </w:r>
      <w:r w:rsidR="00DA044A" w:rsidRPr="008C545D">
        <w:rPr>
          <w:rFonts w:ascii="Times New Roman" w:hAnsi="Times New Roman" w:cs="Times New Roman"/>
          <w:sz w:val="24"/>
          <w:szCs w:val="24"/>
        </w:rPr>
        <w:t>1</w:t>
      </w:r>
      <w:r w:rsidRPr="008C545D">
        <w:rPr>
          <w:rFonts w:ascii="Times New Roman" w:hAnsi="Times New Roman" w:cs="Times New Roman"/>
          <w:sz w:val="24"/>
          <w:szCs w:val="24"/>
        </w:rPr>
        <w:t xml:space="preserve">5 espacio, con márgenes libres de 2.5 cm. Sólo las citas textuales irán a espacio sencillo. Cabe aclarar que el número de cuartillas deberá incluir las figuras, gráficas y referencias bibliográficas. </w:t>
      </w:r>
    </w:p>
    <w:p w14:paraId="02136E43" w14:textId="77777777" w:rsidR="00FC65CF" w:rsidRPr="008C545D" w:rsidRDefault="00FC65CF" w:rsidP="00FC65CF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45D">
        <w:rPr>
          <w:rFonts w:ascii="Times New Roman" w:hAnsi="Times New Roman" w:cs="Times New Roman"/>
          <w:sz w:val="24"/>
          <w:szCs w:val="24"/>
        </w:rPr>
        <w:t xml:space="preserve"> De 10 a 20 hojas de contenido</w:t>
      </w:r>
      <w:r w:rsidR="003B2A36" w:rsidRPr="008C545D">
        <w:rPr>
          <w:rFonts w:ascii="Times New Roman" w:hAnsi="Times New Roman" w:cs="Times New Roman"/>
          <w:sz w:val="24"/>
          <w:szCs w:val="24"/>
        </w:rPr>
        <w:t>.</w:t>
      </w:r>
    </w:p>
    <w:p w14:paraId="074A3A46" w14:textId="3E79A7E7" w:rsidR="0054304B" w:rsidRPr="008C545D" w:rsidRDefault="003B2A36" w:rsidP="00FC65CF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45D">
        <w:rPr>
          <w:rFonts w:ascii="Times New Roman" w:hAnsi="Times New Roman" w:cs="Times New Roman"/>
          <w:sz w:val="24"/>
          <w:szCs w:val="24"/>
        </w:rPr>
        <w:t>Criterios editoriales UNAM 2013.</w:t>
      </w:r>
    </w:p>
    <w:p w14:paraId="7D5C6DF9" w14:textId="45C46832" w:rsidR="00A7438D" w:rsidRPr="008C545D" w:rsidRDefault="001A56FF" w:rsidP="00721BFE">
      <w:pPr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s-ES"/>
        </w:rPr>
      </w:pPr>
      <w:r w:rsidRPr="008C545D">
        <w:rPr>
          <w:rFonts w:ascii="Times New Roman" w:hAnsi="Times New Roman" w:cs="Times New Roman"/>
          <w:i/>
          <w:sz w:val="24"/>
          <w:szCs w:val="24"/>
          <w:lang w:val="es-ES"/>
        </w:rPr>
        <w:t xml:space="preserve">* Para el caso de los proyectos, debe tratarse de una </w:t>
      </w:r>
      <w:r w:rsidRPr="008C545D">
        <w:rPr>
          <w:rFonts w:ascii="Times New Roman" w:hAnsi="Times New Roman" w:cs="Times New Roman"/>
          <w:sz w:val="24"/>
          <w:szCs w:val="24"/>
          <w:lang w:val="es-ES"/>
        </w:rPr>
        <w:t>investigaci</w:t>
      </w:r>
      <w:r w:rsidRPr="008C545D">
        <w:rPr>
          <w:rFonts w:ascii="Times New Roman" w:hAnsi="Times New Roman" w:cs="Times New Roman"/>
          <w:szCs w:val="24"/>
          <w:lang w:val="es-ES"/>
        </w:rPr>
        <w:t>ó</w:t>
      </w:r>
      <w:r w:rsidRPr="008C545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8C545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original e innovadora sobre un aspecto del bien común y la materia que se propone.</w:t>
      </w:r>
    </w:p>
    <w:p w14:paraId="5CC3A864" w14:textId="59B99164" w:rsidR="00A7438D" w:rsidRDefault="001A56FF" w:rsidP="00A7438D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i/>
          <w:sz w:val="24"/>
          <w:szCs w:val="24"/>
          <w:lang w:val="es-ES"/>
        </w:rPr>
        <w:t xml:space="preserve">* </w:t>
      </w:r>
      <w:r w:rsidR="006B6149" w:rsidRPr="006B6149">
        <w:rPr>
          <w:rFonts w:ascii="Times New Roman" w:hAnsi="Times New Roman" w:cs="Times New Roman"/>
          <w:i/>
          <w:sz w:val="24"/>
          <w:szCs w:val="24"/>
          <w:lang w:val="es-ES"/>
        </w:rPr>
        <w:t>Deberán tener una pertinencia social en el contexto actual, asociados a la seguridad y prevención en la República Mexicana</w:t>
      </w:r>
    </w:p>
    <w:p w14:paraId="4B331D74" w14:textId="2BBF523D" w:rsidR="00FA1620" w:rsidRPr="008C545D" w:rsidRDefault="00FA1620" w:rsidP="00A7438D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FA1620">
        <w:rPr>
          <w:rFonts w:ascii="Times New Roman" w:hAnsi="Times New Roman" w:cs="Times New Roman"/>
          <w:i/>
          <w:sz w:val="24"/>
          <w:szCs w:val="24"/>
          <w:lang w:val="es-ES"/>
        </w:rPr>
        <w:t>* Se recibirán los trabajos siguiendo los criterios editoriales de la UNAM (2013)</w:t>
      </w:r>
    </w:p>
    <w:p w14:paraId="49A3A940" w14:textId="0D550BFF" w:rsidR="00A7438D" w:rsidRPr="008C545D" w:rsidRDefault="00A7438D" w:rsidP="005B3383">
      <w:pPr>
        <w:shd w:val="clear" w:color="auto" w:fill="1F3864" w:themeFill="accent1" w:themeFillShade="8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s-ES"/>
        </w:rPr>
        <w:t>FECHAS IMPORTANTES</w:t>
      </w:r>
    </w:p>
    <w:p w14:paraId="0C343657" w14:textId="7D03770B" w:rsidR="00721BFE" w:rsidRPr="008C545D" w:rsidRDefault="001A56FF" w:rsidP="003B2A36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</w:pPr>
      <w:r w:rsidRPr="008C545D">
        <w:rPr>
          <w:rFonts w:ascii="Times New Roman" w:hAnsi="Times New Roman" w:cs="Times New Roman"/>
          <w:b/>
          <w:bCs/>
          <w:color w:val="002060"/>
          <w:sz w:val="24"/>
          <w:szCs w:val="24"/>
          <w:lang w:val="es-ES"/>
        </w:rPr>
        <w:t>La revista criminalidad y violencia de la UNIPOL, es una revista semestral de enero y julio.</w:t>
      </w:r>
    </w:p>
    <w:p w14:paraId="07F4B5C2" w14:textId="77777777" w:rsidR="00BE1FD0" w:rsidRPr="00BE1FD0" w:rsidRDefault="008C545D" w:rsidP="00BE1FD0">
      <w:pPr>
        <w:pStyle w:val="Prrafodelista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E1FD0">
        <w:rPr>
          <w:rFonts w:ascii="Times New Roman" w:hAnsi="Times New Roman" w:cs="Times New Roman"/>
          <w:b/>
          <w:sz w:val="24"/>
          <w:szCs w:val="24"/>
          <w:lang w:val="es-ES"/>
        </w:rPr>
        <w:t xml:space="preserve">Recepción: </w:t>
      </w:r>
      <w:r w:rsidRPr="00BE1FD0">
        <w:rPr>
          <w:rFonts w:ascii="Times New Roman" w:hAnsi="Times New Roman" w:cs="Times New Roman"/>
          <w:sz w:val="24"/>
          <w:szCs w:val="24"/>
          <w:lang w:val="es-ES"/>
        </w:rPr>
        <w:t>los trabajos se recibirán desde la fecha de publicación de esta convocatoria</w:t>
      </w:r>
    </w:p>
    <w:p w14:paraId="20635562" w14:textId="51ED9989" w:rsidR="00FC65CF" w:rsidRPr="00BE1FD0" w:rsidRDefault="008C545D" w:rsidP="00BE1FD0">
      <w:pPr>
        <w:pStyle w:val="Prrafodelista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E1FD0">
        <w:rPr>
          <w:rFonts w:ascii="Times New Roman" w:hAnsi="Times New Roman" w:cs="Times New Roman"/>
          <w:b/>
          <w:sz w:val="24"/>
          <w:szCs w:val="24"/>
          <w:lang w:val="es-ES"/>
        </w:rPr>
        <w:t xml:space="preserve">Fecha límite de entrega: </w:t>
      </w:r>
      <w:r w:rsidRPr="00BE1FD0">
        <w:rPr>
          <w:rFonts w:ascii="Times New Roman" w:hAnsi="Times New Roman" w:cs="Times New Roman"/>
          <w:sz w:val="24"/>
          <w:szCs w:val="24"/>
          <w:lang w:val="es-ES"/>
        </w:rPr>
        <w:t>15 de octubre de 2023</w:t>
      </w:r>
    </w:p>
    <w:sectPr w:rsidR="00FC65CF" w:rsidRPr="00BE1FD0" w:rsidSect="00FC65CF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0A232" w14:textId="77777777" w:rsidR="00EF2A82" w:rsidRDefault="00EF2A82" w:rsidP="003B2A36">
      <w:pPr>
        <w:spacing w:after="0" w:line="240" w:lineRule="auto"/>
      </w:pPr>
      <w:r>
        <w:separator/>
      </w:r>
    </w:p>
  </w:endnote>
  <w:endnote w:type="continuationSeparator" w:id="0">
    <w:p w14:paraId="7CF6645C" w14:textId="77777777" w:rsidR="00EF2A82" w:rsidRDefault="00EF2A82" w:rsidP="003B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73207" w14:textId="23153AAF" w:rsidR="001A56FF" w:rsidRDefault="001A56F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54E1352" wp14:editId="2FFCD0B5">
          <wp:simplePos x="0" y="0"/>
          <wp:positionH relativeFrom="column">
            <wp:posOffset>4369435</wp:posOffset>
          </wp:positionH>
          <wp:positionV relativeFrom="paragraph">
            <wp:posOffset>-2136140</wp:posOffset>
          </wp:positionV>
          <wp:extent cx="2519680" cy="3019425"/>
          <wp:effectExtent l="0" t="0" r="0" b="9525"/>
          <wp:wrapThrough wrapText="bothSides">
            <wp:wrapPolygon edited="0">
              <wp:start x="10615" y="0"/>
              <wp:lineTo x="7675" y="818"/>
              <wp:lineTo x="7512" y="2180"/>
              <wp:lineTo x="4736" y="2453"/>
              <wp:lineTo x="4409" y="4361"/>
              <wp:lineTo x="5389" y="4361"/>
              <wp:lineTo x="2286" y="6541"/>
              <wp:lineTo x="1633" y="8177"/>
              <wp:lineTo x="1306" y="9267"/>
              <wp:lineTo x="0" y="11175"/>
              <wp:lineTo x="0" y="17444"/>
              <wp:lineTo x="980" y="19624"/>
              <wp:lineTo x="980" y="20578"/>
              <wp:lineTo x="1796" y="21532"/>
              <wp:lineTo x="2450" y="21532"/>
              <wp:lineTo x="17637" y="21532"/>
              <wp:lineTo x="18290" y="21532"/>
              <wp:lineTo x="20413" y="19624"/>
              <wp:lineTo x="20740" y="17444"/>
              <wp:lineTo x="21393" y="15263"/>
              <wp:lineTo x="21393" y="6814"/>
              <wp:lineTo x="21230" y="5315"/>
              <wp:lineTo x="19107" y="2180"/>
              <wp:lineTo x="19270" y="1499"/>
              <wp:lineTo x="15351" y="136"/>
              <wp:lineTo x="13391" y="0"/>
              <wp:lineTo x="1061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el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54"/>
                  <a:stretch/>
                </pic:blipFill>
                <pic:spPr bwMode="auto">
                  <a:xfrm>
                    <a:off x="0" y="0"/>
                    <a:ext cx="2519680" cy="3019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531D5" w14:textId="77777777" w:rsidR="00EF2A82" w:rsidRDefault="00EF2A82" w:rsidP="003B2A36">
      <w:pPr>
        <w:spacing w:after="0" w:line="240" w:lineRule="auto"/>
      </w:pPr>
      <w:r>
        <w:separator/>
      </w:r>
    </w:p>
  </w:footnote>
  <w:footnote w:type="continuationSeparator" w:id="0">
    <w:p w14:paraId="63A86008" w14:textId="77777777" w:rsidR="00EF2A82" w:rsidRDefault="00EF2A82" w:rsidP="003B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3159F" w14:textId="1C078743" w:rsidR="003B2A36" w:rsidRDefault="00EF2A82">
    <w:pPr>
      <w:pStyle w:val="Encabezado"/>
    </w:pPr>
    <w:sdt>
      <w:sdtPr>
        <w:id w:val="-810008849"/>
        <w:docPartObj>
          <w:docPartGallery w:val="Page Numbers (Margins)"/>
          <w:docPartUnique/>
        </w:docPartObj>
      </w:sdtPr>
      <w:sdtEndPr/>
      <w:sdtContent>
        <w:r w:rsidR="001A56FF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2F1C47C3" wp14:editId="6AF9C5D9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B8702" w14:textId="77777777" w:rsidR="001A56FF" w:rsidRPr="0087695B" w:rsidRDefault="001A56FF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87695B">
                                <w:rPr>
                                  <w:rFonts w:asciiTheme="majorHAnsi" w:eastAsiaTheme="majorEastAsia" w:hAnsiTheme="majorHAnsi" w:cstheme="majorBidi"/>
                                  <w:b/>
                                  <w:lang w:val="es-ES"/>
                                </w:rPr>
                                <w:t>Página</w:t>
                              </w:r>
                              <w:r w:rsidRPr="0087695B">
                                <w:rPr>
                                  <w:rFonts w:eastAsiaTheme="minorEastAsia"/>
                                  <w:b/>
                                  <w:szCs w:val="21"/>
                                </w:rPr>
                                <w:fldChar w:fldCharType="begin"/>
                              </w:r>
                              <w:r w:rsidRPr="0087695B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87695B">
                                <w:rPr>
                                  <w:rFonts w:eastAsiaTheme="minorEastAsia"/>
                                  <w:b/>
                                  <w:szCs w:val="21"/>
                                </w:rPr>
                                <w:fldChar w:fldCharType="separate"/>
                              </w:r>
                              <w:r w:rsidR="001A04DF" w:rsidRPr="001A04DF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</w:t>
                              </w:r>
                              <w:r w:rsidRPr="0087695B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JMjtlW1AgAAo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BDB8702" w14:textId="77777777" w:rsidR="001A56FF" w:rsidRPr="0087695B" w:rsidRDefault="001A56FF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b/>
                            <w:sz w:val="44"/>
                            <w:szCs w:val="44"/>
                          </w:rPr>
                        </w:pPr>
                        <w:r w:rsidRPr="0087695B">
                          <w:rPr>
                            <w:rFonts w:asciiTheme="majorHAnsi" w:eastAsiaTheme="majorEastAsia" w:hAnsiTheme="majorHAnsi" w:cstheme="majorBidi"/>
                            <w:b/>
                            <w:lang w:val="es-ES"/>
                          </w:rPr>
                          <w:t>Página</w:t>
                        </w:r>
                        <w:r w:rsidRPr="0087695B">
                          <w:rPr>
                            <w:rFonts w:eastAsiaTheme="minorEastAsia"/>
                            <w:b/>
                            <w:szCs w:val="21"/>
                          </w:rPr>
                          <w:fldChar w:fldCharType="begin"/>
                        </w:r>
                        <w:r w:rsidRPr="0087695B">
                          <w:rPr>
                            <w:b/>
                          </w:rPr>
                          <w:instrText>PAGE    \* MERGEFORMAT</w:instrText>
                        </w:r>
                        <w:r w:rsidRPr="0087695B">
                          <w:rPr>
                            <w:rFonts w:eastAsiaTheme="minorEastAsia"/>
                            <w:b/>
                            <w:szCs w:val="21"/>
                          </w:rPr>
                          <w:fldChar w:fldCharType="separate"/>
                        </w:r>
                        <w:r w:rsidR="001A04DF" w:rsidRPr="001A04DF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sz w:val="44"/>
                            <w:szCs w:val="44"/>
                            <w:lang w:val="es-ES"/>
                          </w:rPr>
                          <w:t>1</w:t>
                        </w:r>
                        <w:r w:rsidRPr="0087695B">
                          <w:rPr>
                            <w:rFonts w:asciiTheme="majorHAnsi" w:eastAsiaTheme="majorEastAsia" w:hAnsiTheme="majorHAnsi" w:cstheme="majorBidi"/>
                            <w:b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2A36">
      <w:rPr>
        <w:noProof/>
        <w:lang w:eastAsia="es-MX"/>
        <w14:ligatures w14:val="none"/>
      </w:rPr>
      <w:drawing>
        <wp:anchor distT="0" distB="0" distL="114300" distR="114300" simplePos="0" relativeHeight="251659264" behindDoc="1" locked="0" layoutInCell="1" allowOverlap="1" wp14:anchorId="7F2FB067" wp14:editId="7D1819D9">
          <wp:simplePos x="0" y="0"/>
          <wp:positionH relativeFrom="column">
            <wp:posOffset>-1080135</wp:posOffset>
          </wp:positionH>
          <wp:positionV relativeFrom="paragraph">
            <wp:posOffset>-468630</wp:posOffset>
          </wp:positionV>
          <wp:extent cx="7787005" cy="908050"/>
          <wp:effectExtent l="0" t="0" r="4445" b="6350"/>
          <wp:wrapThrough wrapText="bothSides">
            <wp:wrapPolygon edited="0">
              <wp:start x="0" y="0"/>
              <wp:lineTo x="0" y="21298"/>
              <wp:lineTo x="21559" y="21298"/>
              <wp:lineTo x="21559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EB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005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266"/>
    <w:multiLevelType w:val="hybridMultilevel"/>
    <w:tmpl w:val="7DE41200"/>
    <w:lvl w:ilvl="0" w:tplc="B948737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6029"/>
    <w:multiLevelType w:val="hybridMultilevel"/>
    <w:tmpl w:val="8B2EE6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B6168"/>
    <w:multiLevelType w:val="hybridMultilevel"/>
    <w:tmpl w:val="3266C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81A97"/>
    <w:multiLevelType w:val="hybridMultilevel"/>
    <w:tmpl w:val="6B643EBC"/>
    <w:lvl w:ilvl="0" w:tplc="4ABC8A1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  <w:i/>
      </w:rPr>
    </w:lvl>
    <w:lvl w:ilvl="1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3520B0"/>
    <w:multiLevelType w:val="hybridMultilevel"/>
    <w:tmpl w:val="DB4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C7344"/>
    <w:multiLevelType w:val="hybridMultilevel"/>
    <w:tmpl w:val="928EBA5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7570B"/>
    <w:multiLevelType w:val="hybridMultilevel"/>
    <w:tmpl w:val="32A8A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16DAE"/>
    <w:multiLevelType w:val="hybridMultilevel"/>
    <w:tmpl w:val="57F252B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969117C"/>
    <w:multiLevelType w:val="multilevel"/>
    <w:tmpl w:val="FE00D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541A6"/>
    <w:multiLevelType w:val="hybridMultilevel"/>
    <w:tmpl w:val="73B69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172E1"/>
    <w:multiLevelType w:val="hybridMultilevel"/>
    <w:tmpl w:val="40FECB00"/>
    <w:lvl w:ilvl="0" w:tplc="B948737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A20D0"/>
    <w:multiLevelType w:val="hybridMultilevel"/>
    <w:tmpl w:val="1FC06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16C92"/>
    <w:multiLevelType w:val="hybridMultilevel"/>
    <w:tmpl w:val="3B302FA8"/>
    <w:lvl w:ilvl="0" w:tplc="F502FB2A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59E8741E"/>
    <w:multiLevelType w:val="hybridMultilevel"/>
    <w:tmpl w:val="93DE1CEC"/>
    <w:lvl w:ilvl="0" w:tplc="5874D41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bCs/>
        <w:spacing w:val="-1"/>
        <w:w w:val="99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61C2F"/>
    <w:multiLevelType w:val="hybridMultilevel"/>
    <w:tmpl w:val="B88C49F2"/>
    <w:lvl w:ilvl="0" w:tplc="080A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0962A8C"/>
    <w:multiLevelType w:val="hybridMultilevel"/>
    <w:tmpl w:val="0D5CF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A7109"/>
    <w:multiLevelType w:val="hybridMultilevel"/>
    <w:tmpl w:val="E5B02F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E8AE1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36EF6"/>
    <w:multiLevelType w:val="hybridMultilevel"/>
    <w:tmpl w:val="482410CA"/>
    <w:lvl w:ilvl="0" w:tplc="5AAE21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D6F91"/>
    <w:multiLevelType w:val="hybridMultilevel"/>
    <w:tmpl w:val="E0DAC9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B7EA8"/>
    <w:multiLevelType w:val="hybridMultilevel"/>
    <w:tmpl w:val="7A905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C2F03"/>
    <w:multiLevelType w:val="hybridMultilevel"/>
    <w:tmpl w:val="68EA7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128D1"/>
    <w:multiLevelType w:val="hybridMultilevel"/>
    <w:tmpl w:val="883E26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53694"/>
    <w:multiLevelType w:val="hybridMultilevel"/>
    <w:tmpl w:val="4314E7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20"/>
  </w:num>
  <w:num w:numId="11">
    <w:abstractNumId w:val="15"/>
  </w:num>
  <w:num w:numId="12">
    <w:abstractNumId w:val="19"/>
  </w:num>
  <w:num w:numId="13">
    <w:abstractNumId w:val="16"/>
  </w:num>
  <w:num w:numId="14">
    <w:abstractNumId w:val="13"/>
  </w:num>
  <w:num w:numId="15">
    <w:abstractNumId w:val="18"/>
  </w:num>
  <w:num w:numId="16">
    <w:abstractNumId w:val="5"/>
  </w:num>
  <w:num w:numId="17">
    <w:abstractNumId w:val="14"/>
  </w:num>
  <w:num w:numId="18">
    <w:abstractNumId w:val="1"/>
  </w:num>
  <w:num w:numId="19">
    <w:abstractNumId w:val="10"/>
  </w:num>
  <w:num w:numId="20">
    <w:abstractNumId w:val="0"/>
  </w:num>
  <w:num w:numId="21">
    <w:abstractNumId w:val="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60"/>
    <w:rsid w:val="000603D4"/>
    <w:rsid w:val="000677BC"/>
    <w:rsid w:val="00082392"/>
    <w:rsid w:val="001807C9"/>
    <w:rsid w:val="001A04DF"/>
    <w:rsid w:val="001A56FF"/>
    <w:rsid w:val="0027159D"/>
    <w:rsid w:val="002A409C"/>
    <w:rsid w:val="002F094D"/>
    <w:rsid w:val="00313CDE"/>
    <w:rsid w:val="00333801"/>
    <w:rsid w:val="00342D83"/>
    <w:rsid w:val="003B2A36"/>
    <w:rsid w:val="00401B01"/>
    <w:rsid w:val="004308CD"/>
    <w:rsid w:val="00447288"/>
    <w:rsid w:val="00480AAB"/>
    <w:rsid w:val="004B4F63"/>
    <w:rsid w:val="004F3618"/>
    <w:rsid w:val="00514175"/>
    <w:rsid w:val="0054304B"/>
    <w:rsid w:val="005B3383"/>
    <w:rsid w:val="005C41F0"/>
    <w:rsid w:val="005D1729"/>
    <w:rsid w:val="005D5A10"/>
    <w:rsid w:val="00606AFC"/>
    <w:rsid w:val="00666107"/>
    <w:rsid w:val="00666860"/>
    <w:rsid w:val="006B6149"/>
    <w:rsid w:val="00716858"/>
    <w:rsid w:val="00721BFE"/>
    <w:rsid w:val="00742D7E"/>
    <w:rsid w:val="00750AE7"/>
    <w:rsid w:val="00790C93"/>
    <w:rsid w:val="007D0DB8"/>
    <w:rsid w:val="00827DD1"/>
    <w:rsid w:val="0086085D"/>
    <w:rsid w:val="0087695B"/>
    <w:rsid w:val="008833F9"/>
    <w:rsid w:val="008A318C"/>
    <w:rsid w:val="008C545D"/>
    <w:rsid w:val="009548A1"/>
    <w:rsid w:val="009F0FEE"/>
    <w:rsid w:val="00A25F09"/>
    <w:rsid w:val="00A42F1A"/>
    <w:rsid w:val="00A7438D"/>
    <w:rsid w:val="00AE583A"/>
    <w:rsid w:val="00AF22AA"/>
    <w:rsid w:val="00B16E29"/>
    <w:rsid w:val="00B354CE"/>
    <w:rsid w:val="00B814AC"/>
    <w:rsid w:val="00BE1FD0"/>
    <w:rsid w:val="00C236B2"/>
    <w:rsid w:val="00CC5C1E"/>
    <w:rsid w:val="00D029D4"/>
    <w:rsid w:val="00DA044A"/>
    <w:rsid w:val="00DC3FB8"/>
    <w:rsid w:val="00E272D5"/>
    <w:rsid w:val="00E57060"/>
    <w:rsid w:val="00E57084"/>
    <w:rsid w:val="00EA7609"/>
    <w:rsid w:val="00EF2A82"/>
    <w:rsid w:val="00F14C24"/>
    <w:rsid w:val="00F4108B"/>
    <w:rsid w:val="00FA1620"/>
    <w:rsid w:val="00FA4BAE"/>
    <w:rsid w:val="00FC65CF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D7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8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italicas">
    <w:name w:val="italicas"/>
    <w:basedOn w:val="Fuentedeprrafopredeter"/>
    <w:rsid w:val="00514175"/>
  </w:style>
  <w:style w:type="paragraph" w:styleId="Encabezado">
    <w:name w:val="header"/>
    <w:basedOn w:val="Normal"/>
    <w:link w:val="EncabezadoCar"/>
    <w:uiPriority w:val="99"/>
    <w:unhideWhenUsed/>
    <w:rsid w:val="003B2A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A36"/>
  </w:style>
  <w:style w:type="paragraph" w:styleId="Piedepgina">
    <w:name w:val="footer"/>
    <w:basedOn w:val="Normal"/>
    <w:link w:val="PiedepginaCar"/>
    <w:uiPriority w:val="99"/>
    <w:unhideWhenUsed/>
    <w:rsid w:val="003B2A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A36"/>
  </w:style>
  <w:style w:type="paragraph" w:styleId="Textodeglobo">
    <w:name w:val="Balloon Text"/>
    <w:basedOn w:val="Normal"/>
    <w:link w:val="TextodegloboCar"/>
    <w:uiPriority w:val="99"/>
    <w:semiHidden/>
    <w:unhideWhenUsed/>
    <w:rsid w:val="001A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6F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1A5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8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italicas">
    <w:name w:val="italicas"/>
    <w:basedOn w:val="Fuentedeprrafopredeter"/>
    <w:rsid w:val="00514175"/>
  </w:style>
  <w:style w:type="paragraph" w:styleId="Encabezado">
    <w:name w:val="header"/>
    <w:basedOn w:val="Normal"/>
    <w:link w:val="EncabezadoCar"/>
    <w:uiPriority w:val="99"/>
    <w:unhideWhenUsed/>
    <w:rsid w:val="003B2A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A36"/>
  </w:style>
  <w:style w:type="paragraph" w:styleId="Piedepgina">
    <w:name w:val="footer"/>
    <w:basedOn w:val="Normal"/>
    <w:link w:val="PiedepginaCar"/>
    <w:uiPriority w:val="99"/>
    <w:unhideWhenUsed/>
    <w:rsid w:val="003B2A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A36"/>
  </w:style>
  <w:style w:type="paragraph" w:styleId="Textodeglobo">
    <w:name w:val="Balloon Text"/>
    <w:basedOn w:val="Normal"/>
    <w:link w:val="TextodegloboCar"/>
    <w:uiPriority w:val="99"/>
    <w:semiHidden/>
    <w:unhideWhenUsed/>
    <w:rsid w:val="001A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6F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1A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Dep-Centro-Estudios2</dc:creator>
  <cp:lastModifiedBy>Enlace Informatico</cp:lastModifiedBy>
  <cp:revision>2</cp:revision>
  <cp:lastPrinted>2023-08-31T22:32:00Z</cp:lastPrinted>
  <dcterms:created xsi:type="dcterms:W3CDTF">2023-09-05T21:32:00Z</dcterms:created>
  <dcterms:modified xsi:type="dcterms:W3CDTF">2023-09-05T21:32:00Z</dcterms:modified>
</cp:coreProperties>
</file>